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4608"/>
        <w:gridCol w:w="5484"/>
      </w:tblGrid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9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9E5">
              <w:rPr>
                <w:rFonts w:ascii="Times New Roman" w:hAnsi="Times New Roman" w:cs="Times New Roman"/>
                <w:b/>
                <w:sz w:val="24"/>
                <w:szCs w:val="24"/>
              </w:rPr>
              <w:t>Задължителна информация</w:t>
            </w:r>
          </w:p>
        </w:tc>
        <w:tc>
          <w:tcPr>
            <w:tcW w:w="5484" w:type="dxa"/>
          </w:tcPr>
          <w:p w:rsidR="00EE09E5" w:rsidRPr="00EE09E5" w:rsidRDefault="00EE09E5" w:rsidP="00EE09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9E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Образователни услуги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Наименование на административната услуга</w:t>
            </w:r>
          </w:p>
        </w:tc>
        <w:tc>
          <w:tcPr>
            <w:tcW w:w="5484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Издаване на дубликат на документ за завършен клас, етап или степен на образование – удостоверения, свидетелства, дипломи</w:t>
            </w:r>
          </w:p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484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</w:t>
            </w: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л. 45 от Наредба № 8/2016 г. за информацията и документите за системата на предучилищното и училищното образование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Орган, който предоставя административната услуга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издава индивидуалния административен акт</w:t>
            </w:r>
          </w:p>
        </w:tc>
        <w:tc>
          <w:tcPr>
            <w:tcW w:w="5484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Директор на институцията </w:t>
            </w:r>
          </w:p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      </w:r>
          </w:p>
        </w:tc>
        <w:tc>
          <w:tcPr>
            <w:tcW w:w="5484" w:type="dxa"/>
          </w:tcPr>
          <w:p w:rsid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Администрация на съответната институция</w:t>
            </w:r>
          </w:p>
          <w:p w:rsid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„Цанко Церковски“</w:t>
            </w:r>
          </w:p>
          <w:p w:rsid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гр.Мизия, п.к.3330, общ.Мизия,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.Враца</w:t>
            </w:r>
          </w:p>
          <w:p w:rsid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ул.“Дико Илиев“ №25</w:t>
            </w:r>
          </w:p>
          <w:p w:rsid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тел.09161/2305, </w:t>
            </w:r>
          </w:p>
          <w:p w:rsid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ел.адрес: </w:t>
            </w:r>
            <w:hyperlink r:id="rId6" w:history="1">
              <w:r w:rsidRPr="00474C6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bg-BG"/>
                </w:rPr>
                <w:t>ou_mizia@abv.bg</w:t>
              </w:r>
            </w:hyperlink>
          </w:p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раб.време: 8,30 – 16,30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</w:tc>
        <w:tc>
          <w:tcPr>
            <w:tcW w:w="5484" w:type="dxa"/>
          </w:tcPr>
          <w:p w:rsidR="00EE09E5" w:rsidRPr="00EE09E5" w:rsidRDefault="00EE09E5" w:rsidP="00EE0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x-none"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Подаване на заявление в институцията, в която е проведено обучението.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      </w:r>
          </w:p>
          <w:p w:rsidR="00EE09E5" w:rsidRPr="00EE09E5" w:rsidRDefault="00193E00" w:rsidP="00EE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Документи: заявление</w:t>
            </w:r>
            <w:r w:rsidR="00EE09E5"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документ за промяна на имената (ако е приложимо) </w:t>
            </w:r>
          </w:p>
          <w:p w:rsidR="00EE09E5" w:rsidRPr="00EE09E5" w:rsidRDefault="00EE09E5" w:rsidP="00EE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Издаване на дубликата по реда на Наредба № 8/2016 г.:</w:t>
            </w:r>
          </w:p>
          <w:p w:rsidR="00EE09E5" w:rsidRPr="00EE09E5" w:rsidRDefault="00EE09E5" w:rsidP="00EE09E5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Дубликатът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се издава при наличие на документация, от която е видно, че оригиналният документ е издаден. При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      </w:r>
          </w:p>
          <w:p w:rsidR="00EE09E5" w:rsidRPr="00EE09E5" w:rsidRDefault="00EE09E5" w:rsidP="00EE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 Дубликатът се издава на бланка и се подпечатва в съответствие изискванията на  Приложение № 4 от Наредба № 8/2016 г.</w:t>
            </w:r>
          </w:p>
          <w:p w:rsidR="00EE09E5" w:rsidRPr="00EE09E5" w:rsidRDefault="00EE09E5" w:rsidP="00EE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 Дубликатът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се регистрира в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съответната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регистрационн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книг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съгласно приложение № 2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Наредба № 8.</w:t>
            </w:r>
          </w:p>
          <w:p w:rsidR="00EE09E5" w:rsidRPr="00EE09E5" w:rsidRDefault="00EE09E5" w:rsidP="0019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–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След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Начини на заявяване на услугата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Заявление за издаване на дубликат се подава лично или чрез пълномощник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Информация за предоставяне на услугата по електронен път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Услугата не се предоставя по електронен път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Срок на действие на документа</w:t>
            </w:r>
            <w:r w:rsidR="00193E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/</w:t>
            </w:r>
            <w:r w:rsidR="00193E0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индивидуалния административен акт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Безсрочно</w:t>
            </w:r>
          </w:p>
        </w:tc>
      </w:tr>
      <w:tr w:rsidR="00EE09E5" w:rsidRPr="00EE09E5" w:rsidTr="00193E0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Такси или цени.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се дължат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Орган, осъществяващ контрол върху дейността на органа по предоставянето на услугата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Регионално управление на образованието – </w:t>
            </w:r>
            <w:r w:rsidR="0019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Враца</w:t>
            </w: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Отказът за издаване на дубликат се обжалва по реда на АПК пред Административния съд</w:t>
            </w:r>
          </w:p>
          <w:p w:rsidR="00EE09E5" w:rsidRPr="00EE09E5" w:rsidRDefault="00EE09E5" w:rsidP="00EE09E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Електронен адрес за предложения във връзка с услугата</w:t>
            </w:r>
          </w:p>
        </w:tc>
        <w:tc>
          <w:tcPr>
            <w:tcW w:w="5484" w:type="dxa"/>
          </w:tcPr>
          <w:p w:rsidR="00EE09E5" w:rsidRPr="00EE09E5" w:rsidRDefault="00EE09E5" w:rsidP="00EE09E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ou_mizia@abv.bg</w:t>
            </w:r>
          </w:p>
          <w:p w:rsidR="00EE09E5" w:rsidRPr="00EE09E5" w:rsidRDefault="00EE09E5" w:rsidP="00EE09E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/електронен адрес на институцията/</w:t>
            </w:r>
          </w:p>
          <w:p w:rsidR="00EE09E5" w:rsidRPr="00EE09E5" w:rsidRDefault="00EE09E5" w:rsidP="00EE09E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EE09E5" w:rsidRPr="00EE09E5" w:rsidTr="00EE09E5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18" w:type="dxa"/>
          </w:tcPr>
          <w:p w:rsidR="00EE09E5" w:rsidRPr="00EE09E5" w:rsidRDefault="00EE09E5" w:rsidP="00EE09E5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608" w:type="dxa"/>
          </w:tcPr>
          <w:p w:rsidR="00EE09E5" w:rsidRPr="00EE09E5" w:rsidRDefault="00EE09E5" w:rsidP="00EE09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EE09E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Начини на получаване на резултата от услугата</w:t>
            </w:r>
          </w:p>
        </w:tc>
        <w:tc>
          <w:tcPr>
            <w:tcW w:w="5484" w:type="dxa"/>
          </w:tcPr>
          <w:p w:rsidR="00EE09E5" w:rsidRPr="00EE09E5" w:rsidRDefault="00EE09E5" w:rsidP="0019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EE09E5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bg-BG" w:bidi="bg-BG"/>
              </w:rPr>
              <w:t xml:space="preserve">Готовите дубликати  се получават </w:t>
            </w:r>
            <w:r w:rsidRPr="00EE09E5">
              <w:rPr>
                <w:rFonts w:ascii="Times New Roman" w:eastAsia="Verdana" w:hAnsi="Times New Roman" w:cs="Times New Roman"/>
                <w:sz w:val="24"/>
                <w:szCs w:val="24"/>
                <w:lang w:eastAsia="bg-BG" w:bidi="bg-BG"/>
              </w:rPr>
              <w:t>на място в институцията лично или чрез упълномощено лице срещу полагане на подпис</w:t>
            </w:r>
          </w:p>
        </w:tc>
      </w:tr>
    </w:tbl>
    <w:p w:rsidR="0035754A" w:rsidRPr="00193E00" w:rsidRDefault="0035754A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A81F6B" w:rsidRDefault="00A81F6B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897BD3" w:rsidP="00D61C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D61C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sectPr w:rsidR="00CD6854" w:rsidSect="00D61C8A">
      <w:pgSz w:w="11906" w:h="16838"/>
      <w:pgMar w:top="567" w:right="28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93E00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5754A"/>
    <w:rsid w:val="00366034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61C8A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09E5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09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E0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_mizi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Fujitsu</cp:lastModifiedBy>
  <cp:revision>17</cp:revision>
  <cp:lastPrinted>2019-01-31T08:59:00Z</cp:lastPrinted>
  <dcterms:created xsi:type="dcterms:W3CDTF">2019-01-07T08:43:00Z</dcterms:created>
  <dcterms:modified xsi:type="dcterms:W3CDTF">2020-02-04T13:07:00Z</dcterms:modified>
</cp:coreProperties>
</file>